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18EB" w:rsidRPr="008018EB" w:rsidRDefault="008018EB" w:rsidP="008018E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hu-HU"/>
        </w:rPr>
      </w:pPr>
      <w:r w:rsidRPr="008018EB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hu-HU"/>
        </w:rPr>
        <w:t>Pektinbontás savazás</w:t>
      </w:r>
    </w:p>
    <w:p w:rsidR="008018EB" w:rsidRPr="008018EB" w:rsidRDefault="008018EB" w:rsidP="008018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18E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Mindkét eljárás szinte nélkülözhetetlen, ha a cefre hibátlan kierjesztése a cél, vagy épp egy lúgos cefrével van dolgunk Jó példa erre a körte.</w:t>
      </w:r>
    </w:p>
    <w:p w:rsidR="008018EB" w:rsidRPr="008018EB" w:rsidRDefault="008018EB" w:rsidP="008018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18E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Vannak gyümölcsök, melyek különösen sok szilárd szerkezetűek, (birs, alma, körte, szilva) ezért nehezen eresztenek levet, illetve levük viszkózus marad, ami nehezíti az élesztőgombák működését.</w:t>
      </w:r>
    </w:p>
    <w:p w:rsidR="008018EB" w:rsidRPr="008018EB" w:rsidRDefault="008018EB" w:rsidP="008018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</w:pPr>
      <w:r w:rsidRPr="008018EB">
        <w:rPr>
          <w:rFonts w:ascii="Times New Roman" w:eastAsia="Times New Roman" w:hAnsi="Times New Roman" w:cs="Times New Roman"/>
          <w:b/>
          <w:bCs/>
          <w:sz w:val="24"/>
          <w:u w:val="single"/>
          <w:lang w:eastAsia="hu-HU"/>
        </w:rPr>
        <w:t>Pektinbontás.</w:t>
      </w:r>
    </w:p>
    <w:p w:rsidR="008018EB" w:rsidRPr="008018EB" w:rsidRDefault="008018EB" w:rsidP="008018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18E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 pektin a növények sejtfalában található, a sejtek egymáshoz kötését, tapadását idézi elő.)</w:t>
      </w:r>
    </w:p>
    <w:p w:rsidR="008018EB" w:rsidRPr="008018EB" w:rsidRDefault="008018EB" w:rsidP="008018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18E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 pektin elbontásával {sejtszövet szétesik, cefre folyékonyabbá válik, az erjedési folyamata megindul-felgyorsul} jobb kihozatalt és egészségesebb erjedést tudunk biztosítani. A pektin bontására különféle enzimeket használunk (folyékony, por alakú), vízben feloldva.</w:t>
      </w:r>
    </w:p>
    <w:p w:rsidR="008018EB" w:rsidRPr="008018EB" w:rsidRDefault="008018EB" w:rsidP="008018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18E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Ezeket mezőgazdasági, illetve gazdaboltokban lehet beszerezni.</w:t>
      </w:r>
    </w:p>
    <w:p w:rsidR="008018EB" w:rsidRPr="008018EB" w:rsidRDefault="008018EB" w:rsidP="008018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018E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Savazás.</w:t>
      </w:r>
    </w:p>
    <w:p w:rsidR="008018EB" w:rsidRPr="008018EB" w:rsidRDefault="008018EB" w:rsidP="008018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18E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Célja: az élesztők és enzimek számára megfelelő, ám a káros mikroorganizmusok részére hátrányos pH környezet kialakítása.</w:t>
      </w:r>
    </w:p>
    <w:p w:rsidR="008018EB" w:rsidRPr="008018EB" w:rsidRDefault="008018EB" w:rsidP="008018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18E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Vannak gyümölcsök (szilva, cseresznye, barack, körte, málna, bodza eper, szeder, szamóca) melyeknek alacsony a savtartalma (PH értéke</w:t>
      </w:r>
      <w:proofErr w:type="gramStart"/>
      <w:r w:rsidRPr="008018E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) ,</w:t>
      </w:r>
      <w:proofErr w:type="gramEnd"/>
      <w:r w:rsidRPr="008018E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ezért a cefrét „savazni kell”, mert a savszegény cefrében elszaporodhatnak a káros mikroorganizmusok (ecetsav baktériumok), és ahol erre van esély ott nagy valószínűséggel el is fognak szaporodni. A 3-3,2 körüli pH érték a megfelelő, mert ezen érték körül még hatékonyan dolgoznak az élesztők és az esetlegesen a cefréhez adagolt enzimeknek is még megfelelő ez a környezet, míg a káros baktériumoknak nem megfelelő sem az életben maradáshoz, sem a szaporodáshoz. (semleges pH: ok)! Én kénsavat használok. (33%-ost)  Ebből </w:t>
      </w:r>
      <w:proofErr w:type="spellStart"/>
      <w:r w:rsidRPr="008018E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kb</w:t>
      </w:r>
      <w:proofErr w:type="spellEnd"/>
      <w:r w:rsidRPr="008018E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1-1,5dl szükséges, egy mázsa savszegény gyümölcshöz. Először a savat </w:t>
      </w:r>
      <w:proofErr w:type="spellStart"/>
      <w:r w:rsidRPr="008018E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kb</w:t>
      </w:r>
      <w:proofErr w:type="spellEnd"/>
      <w:r w:rsidRPr="008018E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1-2 liter langyos vízben eloldom. (nehezen fog menni) Ezután keverem a hígított savat a cefréhez, és újra megmérem a PH értékét. Általában ez elég szokott lenni.</w:t>
      </w:r>
    </w:p>
    <w:p w:rsidR="008018EB" w:rsidRPr="008018EB" w:rsidRDefault="008018EB" w:rsidP="008018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18E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Ha a cefrét kierjedését követően nem tudjuk azonnal lefőzni, vagy  hosszabb ideig tárolni kell, (nem kapunk csak késői időpontot a főzdébe) akkor utólag is alkalmazhatunk savas kezelést a 2,8-3-as pH beállításához!</w:t>
      </w:r>
    </w:p>
    <w:p w:rsidR="008018EB" w:rsidRPr="008018EB" w:rsidRDefault="008018EB" w:rsidP="008018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18E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Savpótlók</w:t>
      </w:r>
      <w:r w:rsidRPr="008018E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: citromsav, foszforsav, almasav,(kénsav). A cefre pH-ját indikátorpapírral, vagy a forgalomban lévő </w:t>
      </w:r>
      <w:hyperlink r:id="rId5" w:tgtFrame="_blank" w:tooltip="PH mérő" w:history="1">
        <w:r w:rsidRPr="008018EB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hu-HU"/>
          </w:rPr>
          <w:t>digitális PH mérővel</w:t>
        </w:r>
      </w:hyperlink>
      <w:r w:rsidRPr="008018E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ellenőrizhetjük!</w:t>
      </w:r>
    </w:p>
    <w:p w:rsidR="008018EB" w:rsidRPr="008018EB" w:rsidRDefault="008018EB" w:rsidP="008018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18E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(ne féljünk a savak használatától. Ezek elpárolgási hőmérséklete jóval 200 fok felett van, tehát a párlatba NEM kerülhet bele!</w:t>
      </w:r>
    </w:p>
    <w:p w:rsidR="008018EB" w:rsidRPr="008018EB" w:rsidRDefault="008018EB" w:rsidP="008018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18E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Fontos: </w:t>
      </w:r>
      <w:r w:rsidRPr="008018EB">
        <w:rPr>
          <w:rFonts w:ascii="Times New Roman" w:eastAsia="Times New Roman" w:hAnsi="Times New Roman" w:cs="Times New Roman"/>
          <w:bCs/>
          <w:i/>
          <w:iCs/>
          <w:sz w:val="24"/>
          <w:szCs w:val="24"/>
          <w:u w:val="single"/>
          <w:lang w:eastAsia="hu-HU"/>
        </w:rPr>
        <w:t xml:space="preserve">amennyiben enzimet, savat és élesztőt is teszünk a cefréhez, akkor ebben a sorrendben </w:t>
      </w:r>
      <w:proofErr w:type="gramStart"/>
      <w:r w:rsidRPr="008018EB">
        <w:rPr>
          <w:rFonts w:ascii="Times New Roman" w:eastAsia="Times New Roman" w:hAnsi="Times New Roman" w:cs="Times New Roman"/>
          <w:bCs/>
          <w:i/>
          <w:iCs/>
          <w:sz w:val="24"/>
          <w:szCs w:val="24"/>
          <w:u w:val="single"/>
          <w:lang w:eastAsia="hu-HU"/>
        </w:rPr>
        <w:t>tegyük !</w:t>
      </w:r>
      <w:proofErr w:type="gramEnd"/>
      <w:r w:rsidRPr="008018EB">
        <w:rPr>
          <w:rFonts w:ascii="Times New Roman" w:eastAsia="Times New Roman" w:hAnsi="Times New Roman" w:cs="Times New Roman"/>
          <w:bCs/>
          <w:i/>
          <w:iCs/>
          <w:sz w:val="24"/>
          <w:szCs w:val="24"/>
          <w:u w:val="single"/>
          <w:lang w:eastAsia="hu-HU"/>
        </w:rPr>
        <w:t>!</w:t>
      </w:r>
    </w:p>
    <w:p w:rsidR="00687FC9" w:rsidRPr="00687FC9" w:rsidRDefault="00687FC9" w:rsidP="00687FC9">
      <w:pPr>
        <w:pStyle w:val="Cmsor2"/>
        <w:rPr>
          <w:sz w:val="32"/>
          <w:szCs w:val="32"/>
        </w:rPr>
      </w:pPr>
      <w:r w:rsidRPr="00687FC9">
        <w:rPr>
          <w:sz w:val="32"/>
          <w:szCs w:val="32"/>
        </w:rPr>
        <w:lastRenderedPageBreak/>
        <w:t>Cefre cukrozása</w:t>
      </w:r>
    </w:p>
    <w:p w:rsidR="00687FC9" w:rsidRPr="00687FC9" w:rsidRDefault="00687FC9" w:rsidP="00687FC9">
      <w:pPr>
        <w:pStyle w:val="NormlWeb"/>
      </w:pPr>
      <w:r w:rsidRPr="00687FC9">
        <w:rPr>
          <w:rStyle w:val="Kiemels2"/>
          <w:b w:val="0"/>
        </w:rPr>
        <w:t>Újabb, olyan érdekes kérdést kezdünk feszegetni, ami szintén megérhet egy fejezetet</w:t>
      </w:r>
      <w:proofErr w:type="gramStart"/>
      <w:r w:rsidRPr="00687FC9">
        <w:rPr>
          <w:rStyle w:val="Kiemels2"/>
          <w:b w:val="0"/>
        </w:rPr>
        <w:t>..</w:t>
      </w:r>
      <w:proofErr w:type="gramEnd"/>
    </w:p>
    <w:p w:rsidR="00687FC9" w:rsidRPr="00687FC9" w:rsidRDefault="00687FC9" w:rsidP="00687FC9">
      <w:pPr>
        <w:pStyle w:val="NormlWeb"/>
      </w:pPr>
      <w:r w:rsidRPr="00687FC9">
        <w:rPr>
          <w:rStyle w:val="Kiemels2"/>
          <w:b w:val="0"/>
        </w:rPr>
        <w:t xml:space="preserve">A cefrénkbe került plusz cukor sok vitát váltott már ki a szakemberek körében is. Vannak vélemények, mely szerint a cefrébe ne kerüljön kívülről hozzáadott (bármilyen) cukor, mert akkor már nem az igazi a pálinka. </w:t>
      </w:r>
      <w:proofErr w:type="gramStart"/>
      <w:r w:rsidRPr="00687FC9">
        <w:rPr>
          <w:rStyle w:val="Kiemels2"/>
          <w:b w:val="0"/>
        </w:rPr>
        <w:t>Vannak</w:t>
      </w:r>
      <w:proofErr w:type="gramEnd"/>
      <w:r w:rsidRPr="00687FC9">
        <w:rPr>
          <w:rStyle w:val="Kiemels2"/>
          <w:b w:val="0"/>
        </w:rPr>
        <w:t xml:space="preserve"> akik azt javasolják, (bérfőzdéstől hallottam) hogy 8-10% cukor szükséges a jó pálinkához. Ezt a véleményt is értem, mivel adott cefremennyiség mellett lényegesen több liter párlat keletkezik, és mivel a főzdében liter után fizetünk, ez mindenképpen jót tesz. A főzdés pénztárcájának </w:t>
      </w:r>
      <w:r w:rsidR="00F843BC" w:rsidRPr="00F843BC">
        <w:rPr>
          <w:b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🙂" style="width:24pt;height:24pt"/>
        </w:pict>
      </w:r>
      <w:r w:rsidRPr="00687FC9">
        <w:rPr>
          <w:rStyle w:val="Kiemels2"/>
          <w:b w:val="0"/>
        </w:rPr>
        <w:t xml:space="preserve">Azt mindenképp érdemes megjegyezni, hogy minden kiló hozzáadott cukor, </w:t>
      </w:r>
      <w:proofErr w:type="spellStart"/>
      <w:r w:rsidRPr="00687FC9">
        <w:rPr>
          <w:rStyle w:val="Kiemels2"/>
          <w:b w:val="0"/>
        </w:rPr>
        <w:t>kb</w:t>
      </w:r>
      <w:proofErr w:type="spellEnd"/>
      <w:r w:rsidRPr="00687FC9">
        <w:rPr>
          <w:rStyle w:val="Kiemels2"/>
          <w:b w:val="0"/>
        </w:rPr>
        <w:t xml:space="preserve"> 0,7 liter plusz párlatot eredményez. Hogy ez jó vagy sem, a döntést Rád bízom.</w:t>
      </w:r>
    </w:p>
    <w:p w:rsidR="00687FC9" w:rsidRPr="00687FC9" w:rsidRDefault="00687FC9" w:rsidP="00687FC9">
      <w:pPr>
        <w:pStyle w:val="Cmsor2"/>
        <w:rPr>
          <w:b w:val="0"/>
          <w:sz w:val="28"/>
          <w:szCs w:val="28"/>
        </w:rPr>
      </w:pPr>
      <w:r w:rsidRPr="00687FC9">
        <w:rPr>
          <w:rStyle w:val="Kiemels2"/>
          <w:bCs/>
          <w:sz w:val="28"/>
          <w:szCs w:val="28"/>
        </w:rPr>
        <w:t>De akkor mi is lehet az igazság?</w:t>
      </w:r>
    </w:p>
    <w:p w:rsidR="00687FC9" w:rsidRPr="00687FC9" w:rsidRDefault="00687FC9" w:rsidP="00687FC9">
      <w:pPr>
        <w:pStyle w:val="NormlWeb"/>
      </w:pPr>
      <w:r w:rsidRPr="00687FC9">
        <w:rPr>
          <w:rStyle w:val="Kiemels2"/>
          <w:b w:val="0"/>
        </w:rPr>
        <w:t>Hadd idézzek fel egy történetet, a cefre cukrozása témában, mielőtt válaszolnék. Mivel gyümölccsel aránylag jól el vagyok látva, megengedhettem magamnak egy kísérletet.</w:t>
      </w:r>
    </w:p>
    <w:p w:rsidR="00687FC9" w:rsidRPr="00687FC9" w:rsidRDefault="00687FC9" w:rsidP="00687FC9">
      <w:pPr>
        <w:pStyle w:val="NormlWeb"/>
      </w:pPr>
      <w:r w:rsidRPr="00687FC9">
        <w:rPr>
          <w:noProof/>
          <w:color w:val="0000FF"/>
        </w:rPr>
        <w:drawing>
          <wp:inline distT="0" distB="0" distL="0" distR="0">
            <wp:extent cx="2857500" cy="2409825"/>
            <wp:effectExtent l="19050" t="0" r="0" b="0"/>
            <wp:docPr id="4" name="Kép 4" descr="cefre-cukrozása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efre-cukrozása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7FC9" w:rsidRPr="00687FC9" w:rsidRDefault="00687FC9" w:rsidP="00687FC9">
      <w:pPr>
        <w:pStyle w:val="NormlWeb"/>
      </w:pPr>
      <w:r w:rsidRPr="00687FC9">
        <w:rPr>
          <w:rStyle w:val="Kiemels2"/>
          <w:b w:val="0"/>
        </w:rPr>
        <w:t xml:space="preserve">Tehát azt </w:t>
      </w:r>
      <w:proofErr w:type="gramStart"/>
      <w:r w:rsidRPr="00687FC9">
        <w:rPr>
          <w:rStyle w:val="Kiemels2"/>
          <w:b w:val="0"/>
        </w:rPr>
        <w:t>hiszem</w:t>
      </w:r>
      <w:proofErr w:type="gramEnd"/>
      <w:r w:rsidRPr="00687FC9">
        <w:rPr>
          <w:rStyle w:val="Kiemels2"/>
          <w:b w:val="0"/>
        </w:rPr>
        <w:t xml:space="preserve"> nyugodtan kimondhatjuk: a  cefre enyhe, (3-4%-os) cukrozása jót tett a pálinkának. Aztán természetesen elárultam nekik, hogy melyikben mi volt, de ez újabb kérdést vetett fel. Miért is lehetett az, hogy a cefre cukrozása javított a pálinka minőségén, élvezhetőségén? Hosszú beszélgetés után, arra lyukadtunk ki, hogy a 3-4% oldott cukor,(a cefrében) jó hatással van a pálinka ízére, illatára. </w:t>
      </w:r>
    </w:p>
    <w:p w:rsidR="00687FC9" w:rsidRPr="00687FC9" w:rsidRDefault="00687FC9" w:rsidP="00687FC9">
      <w:pPr>
        <w:pStyle w:val="Cmsor3"/>
        <w:rPr>
          <w:b w:val="0"/>
          <w:sz w:val="24"/>
          <w:szCs w:val="24"/>
        </w:rPr>
      </w:pPr>
      <w:r w:rsidRPr="00687FC9">
        <w:rPr>
          <w:rStyle w:val="Kiemels2"/>
          <w:b/>
          <w:bCs/>
          <w:sz w:val="24"/>
          <w:szCs w:val="24"/>
        </w:rPr>
        <w:t xml:space="preserve">DE MIÉRT </w:t>
      </w:r>
      <w:proofErr w:type="gramStart"/>
      <w:r w:rsidRPr="00687FC9">
        <w:rPr>
          <w:rStyle w:val="Kiemels2"/>
          <w:b/>
          <w:bCs/>
          <w:sz w:val="24"/>
          <w:szCs w:val="24"/>
        </w:rPr>
        <w:t>IS</w:t>
      </w:r>
      <w:proofErr w:type="gramEnd"/>
      <w:r w:rsidRPr="00687FC9">
        <w:rPr>
          <w:rStyle w:val="Kiemels2"/>
          <w:b/>
          <w:bCs/>
          <w:sz w:val="24"/>
          <w:szCs w:val="24"/>
        </w:rPr>
        <w:t>?</w:t>
      </w:r>
    </w:p>
    <w:p w:rsidR="00687FC9" w:rsidRPr="00687FC9" w:rsidRDefault="00687FC9" w:rsidP="00687FC9">
      <w:pPr>
        <w:pStyle w:val="NormlWeb"/>
      </w:pPr>
      <w:r w:rsidRPr="00687FC9">
        <w:rPr>
          <w:rStyle w:val="Kiemels2"/>
          <w:b w:val="0"/>
        </w:rPr>
        <w:t xml:space="preserve">Tovább tanakodva, szakemberekkel folytatott eszmecserék sora vezettek ahhoz a véleményhez, hogy ez azért lehet, mert a mérsékelt mennyiségű cefre cukrozása miatt a cefre egy  megemelkedett alkoholtartalmat kapott. Ez a megemelkedett alkoholtartalom, jobban “kilúgozta” a gyümölcsből az ízeket, aromákat. Persze ez is csak egy határig igaz. A 8%-os már nem volt jó. </w:t>
      </w:r>
      <w:proofErr w:type="gramStart"/>
      <w:r w:rsidRPr="00687FC9">
        <w:rPr>
          <w:rStyle w:val="Kiemels2"/>
          <w:b w:val="0"/>
        </w:rPr>
        <w:t>No</w:t>
      </w:r>
      <w:proofErr w:type="gramEnd"/>
      <w:r w:rsidRPr="00687FC9">
        <w:rPr>
          <w:rStyle w:val="Kiemels2"/>
          <w:b w:val="0"/>
        </w:rPr>
        <w:t xml:space="preserve"> akkor térjünk vissza </w:t>
      </w:r>
      <w:r>
        <w:rPr>
          <w:rStyle w:val="Kiemels2"/>
          <w:b w:val="0"/>
        </w:rPr>
        <w:t>kezdeti kérdésünkre. Meghozza-e</w:t>
      </w:r>
      <w:r w:rsidRPr="00687FC9">
        <w:rPr>
          <w:rStyle w:val="Kiemels2"/>
          <w:b w:val="0"/>
        </w:rPr>
        <w:t xml:space="preserve"> a cefre cukrozása, a hozzá fűzött re</w:t>
      </w:r>
      <w:r>
        <w:rPr>
          <w:rStyle w:val="Kiemels2"/>
          <w:b w:val="0"/>
        </w:rPr>
        <w:t>ményeket? Kell, vagy nem kell a</w:t>
      </w:r>
      <w:r w:rsidRPr="00687FC9">
        <w:rPr>
          <w:rStyle w:val="Kiemels2"/>
          <w:b w:val="0"/>
        </w:rPr>
        <w:t xml:space="preserve"> plusz cukor a cefrébe?</w:t>
      </w:r>
    </w:p>
    <w:p w:rsidR="00687FC9" w:rsidRPr="00687FC9" w:rsidRDefault="00687FC9" w:rsidP="00687FC9">
      <w:pPr>
        <w:pStyle w:val="Cmsor4"/>
        <w:rPr>
          <w:i w:val="0"/>
          <w:color w:val="000000" w:themeColor="text1"/>
          <w:sz w:val="24"/>
          <w:szCs w:val="24"/>
        </w:rPr>
      </w:pPr>
      <w:r w:rsidRPr="00687FC9">
        <w:rPr>
          <w:rStyle w:val="Kiemels2"/>
          <w:bCs/>
          <w:i w:val="0"/>
          <w:color w:val="000000" w:themeColor="text1"/>
          <w:sz w:val="24"/>
          <w:szCs w:val="24"/>
        </w:rPr>
        <w:lastRenderedPageBreak/>
        <w:t xml:space="preserve">Azt </w:t>
      </w:r>
      <w:proofErr w:type="gramStart"/>
      <w:r w:rsidRPr="00687FC9">
        <w:rPr>
          <w:rStyle w:val="Kiemels2"/>
          <w:bCs/>
          <w:i w:val="0"/>
          <w:color w:val="000000" w:themeColor="text1"/>
          <w:sz w:val="24"/>
          <w:szCs w:val="24"/>
        </w:rPr>
        <w:t>hiszem</w:t>
      </w:r>
      <w:proofErr w:type="gramEnd"/>
      <w:r w:rsidRPr="00687FC9">
        <w:rPr>
          <w:rStyle w:val="Kiemels2"/>
          <w:bCs/>
          <w:i w:val="0"/>
          <w:color w:val="000000" w:themeColor="text1"/>
          <w:sz w:val="24"/>
          <w:szCs w:val="24"/>
        </w:rPr>
        <w:t xml:space="preserve"> a válasz a sorok közt van </w:t>
      </w:r>
      <w:r w:rsidR="00F843BC" w:rsidRPr="00F843BC">
        <w:rPr>
          <w:i w:val="0"/>
          <w:color w:val="000000" w:themeColor="text1"/>
          <w:sz w:val="24"/>
          <w:szCs w:val="24"/>
        </w:rPr>
        <w:pict>
          <v:shape id="_x0000_i1026" type="#_x0000_t75" alt="🙂" style="width:24pt;height:24pt"/>
        </w:pict>
      </w:r>
    </w:p>
    <w:p w:rsidR="00687FC9" w:rsidRPr="00687FC9" w:rsidRDefault="00687FC9" w:rsidP="00687FC9">
      <w:pPr>
        <w:pStyle w:val="NormlWeb"/>
      </w:pPr>
      <w:r w:rsidRPr="00687FC9">
        <w:rPr>
          <w:rStyle w:val="Kiemels2"/>
          <w:b w:val="0"/>
        </w:rPr>
        <w:t xml:space="preserve">A lényeg, hogy amennyiben kerül a cefrébe cukor, akkor a hozzáadott cukrot, mindig vízben oldott, (szirup) állapotban tegyük a cefrébe, a FŐERJEDÉS UTÁN. Tehát, az erjedés 4.-5. napján. Ekkor langyos vízben oldjuk fel a cukrot, és lassú keverés mellett öntsük a cefréhez. Azért kell </w:t>
      </w:r>
      <w:proofErr w:type="gramStart"/>
      <w:r w:rsidRPr="00687FC9">
        <w:rPr>
          <w:rStyle w:val="Kiemels2"/>
          <w:b w:val="0"/>
        </w:rPr>
        <w:t>feloldani</w:t>
      </w:r>
      <w:proofErr w:type="gramEnd"/>
      <w:r w:rsidRPr="00687FC9">
        <w:rPr>
          <w:rStyle w:val="Kiemels2"/>
          <w:b w:val="0"/>
        </w:rPr>
        <w:t xml:space="preserve"> mert a “szárazon bejuttatott cukor, képes akár le is állítani az erjedést! Nyilván sokan emlékszünk </w:t>
      </w:r>
      <w:proofErr w:type="gramStart"/>
      <w:r w:rsidRPr="00687FC9">
        <w:rPr>
          <w:rStyle w:val="Kiemels2"/>
          <w:b w:val="0"/>
        </w:rPr>
        <w:t>nagymamáinkra</w:t>
      </w:r>
      <w:proofErr w:type="gramEnd"/>
      <w:r w:rsidRPr="00687FC9">
        <w:rPr>
          <w:rStyle w:val="Kiemels2"/>
          <w:b w:val="0"/>
        </w:rPr>
        <w:t xml:space="preserve"> akik mindenféle hozzáadott tartósító anyag nélkül, CSAK rászórt cukorral tartósították </w:t>
      </w:r>
      <w:proofErr w:type="spellStart"/>
      <w:r w:rsidRPr="00687FC9">
        <w:rPr>
          <w:rStyle w:val="Kiemels2"/>
          <w:b w:val="0"/>
        </w:rPr>
        <w:t>pl</w:t>
      </w:r>
      <w:proofErr w:type="spellEnd"/>
      <w:r w:rsidRPr="00687FC9">
        <w:rPr>
          <w:rStyle w:val="Kiemels2"/>
          <w:b w:val="0"/>
        </w:rPr>
        <w:t xml:space="preserve"> az epret.</w:t>
      </w:r>
    </w:p>
    <w:p w:rsidR="00687FC9" w:rsidRPr="00687FC9" w:rsidRDefault="00687FC9" w:rsidP="00687FC9">
      <w:pPr>
        <w:pStyle w:val="NormlWeb"/>
      </w:pPr>
      <w:r w:rsidRPr="00687FC9">
        <w:rPr>
          <w:rStyle w:val="Kiemels2"/>
          <w:b w:val="0"/>
        </w:rPr>
        <w:t xml:space="preserve">Annyi cukrot szórtak az üvegben lévő gyümölcsre, hogy annak mennyisége szinte “megölte” az élesztőket, és ezért nem forrt, erjedt meg a gyümölcs az </w:t>
      </w:r>
      <w:proofErr w:type="spellStart"/>
      <w:r w:rsidRPr="00687FC9">
        <w:rPr>
          <w:rStyle w:val="Kiemels2"/>
          <w:b w:val="0"/>
        </w:rPr>
        <w:t>üvegeben</w:t>
      </w:r>
      <w:proofErr w:type="spellEnd"/>
      <w:r w:rsidRPr="00687FC9">
        <w:rPr>
          <w:rStyle w:val="Kiemels2"/>
          <w:b w:val="0"/>
        </w:rPr>
        <w:t>. Nehogy ebbe a hibába essünk!</w:t>
      </w:r>
    </w:p>
    <w:p w:rsidR="00687FC9" w:rsidRPr="00687FC9" w:rsidRDefault="00687FC9" w:rsidP="00687FC9">
      <w:pPr>
        <w:pStyle w:val="NormlWeb"/>
      </w:pPr>
      <w:r w:rsidRPr="00687FC9">
        <w:rPr>
          <w:rStyle w:val="Kiemels2"/>
          <w:b w:val="0"/>
        </w:rPr>
        <w:t>És hogy miért a 4-5.napon adjuk hozzá a cukrot? Azért, hogy az élesztőink, először a főerjedésben lévő cefréből, a gyümölcs SAJÁT cukrát alakítsák át nekünk alkohollá! Aztán jöhet a “szükséges plusz”, ha gondolod.</w:t>
      </w:r>
    </w:p>
    <w:p w:rsidR="00F044EF" w:rsidRDefault="00F044EF" w:rsidP="00F044EF">
      <w:pPr>
        <w:pStyle w:val="Cmsor2"/>
      </w:pPr>
      <w:r>
        <w:t>Cefre lepárlása</w:t>
      </w:r>
    </w:p>
    <w:p w:rsidR="00F044EF" w:rsidRDefault="00F044EF" w:rsidP="00F044EF">
      <w:pPr>
        <w:pStyle w:val="NormlWeb"/>
        <w:rPr>
          <w:rStyle w:val="Kiemels2"/>
          <w:b w:val="0"/>
        </w:rPr>
      </w:pPr>
      <w:r w:rsidRPr="00F044EF">
        <w:rPr>
          <w:rStyle w:val="Kiemels2"/>
          <w:b w:val="0"/>
        </w:rPr>
        <w:t>Honnan i</w:t>
      </w:r>
      <w:r>
        <w:rPr>
          <w:rStyle w:val="Kiemels2"/>
          <w:b w:val="0"/>
        </w:rPr>
        <w:t xml:space="preserve">s tudhatjuk, hogy kész a cefre? </w:t>
      </w:r>
      <w:r w:rsidRPr="00F044EF">
        <w:rPr>
          <w:rStyle w:val="Kiemels2"/>
          <w:b w:val="0"/>
        </w:rPr>
        <w:t xml:space="preserve">Én úgy szoktam megnézni, hogy a hordóba eresztett égő gyufa,(öngyújtó) már nem alszik el a termelődő </w:t>
      </w:r>
      <w:proofErr w:type="spellStart"/>
      <w:r w:rsidRPr="00F044EF">
        <w:rPr>
          <w:rStyle w:val="Kiemels2"/>
          <w:b w:val="0"/>
        </w:rPr>
        <w:t>Co-tól</w:t>
      </w:r>
      <w:proofErr w:type="spellEnd"/>
      <w:r w:rsidRPr="00F044EF">
        <w:rPr>
          <w:rStyle w:val="Kiemels2"/>
          <w:b w:val="0"/>
        </w:rPr>
        <w:t>. Vagy. A “bunda” már lesüllyedt. Ezek a biztos jelei a cefre teljes kiforrásának</w:t>
      </w:r>
      <w:r>
        <w:rPr>
          <w:rStyle w:val="Kiemels2"/>
          <w:b w:val="0"/>
        </w:rPr>
        <w:t xml:space="preserve"> (megfordult a cefre))</w:t>
      </w:r>
      <w:r w:rsidRPr="00F044EF">
        <w:rPr>
          <w:rStyle w:val="Kiemels2"/>
          <w:b w:val="0"/>
        </w:rPr>
        <w:t xml:space="preserve">. Indulhat a cefre lepárlása. </w:t>
      </w:r>
      <w:proofErr w:type="gramStart"/>
      <w:r w:rsidRPr="00F044EF">
        <w:rPr>
          <w:rStyle w:val="Kiemels2"/>
          <w:b w:val="0"/>
        </w:rPr>
        <w:t>No</w:t>
      </w:r>
      <w:proofErr w:type="gramEnd"/>
      <w:r w:rsidRPr="00F044EF">
        <w:rPr>
          <w:rStyle w:val="Kiemels2"/>
          <w:b w:val="0"/>
        </w:rPr>
        <w:t xml:space="preserve"> ekkor lesz szükségünk egy pálinkafőzőre, melybe belemerjük, és lefőzzük az oly sokat dédelgetett, naponta megkevert cefrénket.</w:t>
      </w:r>
      <w:r>
        <w:rPr>
          <w:rStyle w:val="Kiemels2"/>
          <w:b w:val="0"/>
        </w:rPr>
        <w:t xml:space="preserve"> </w:t>
      </w:r>
      <w:r w:rsidRPr="00F044EF">
        <w:rPr>
          <w:rStyle w:val="Kiemels2"/>
          <w:b w:val="0"/>
        </w:rPr>
        <w:t xml:space="preserve">Most fog fizetni cefrénk, a sok </w:t>
      </w:r>
      <w:proofErr w:type="gramStart"/>
      <w:r w:rsidRPr="00F044EF">
        <w:rPr>
          <w:rStyle w:val="Kiemels2"/>
          <w:b w:val="0"/>
        </w:rPr>
        <w:t>törődésért</w:t>
      </w:r>
      <w:proofErr w:type="gramEnd"/>
      <w:r w:rsidRPr="00F044EF">
        <w:rPr>
          <w:rStyle w:val="Kiemels2"/>
          <w:b w:val="0"/>
        </w:rPr>
        <w:t xml:space="preserve"> amit tőlünk kapott. Első körben a célunk, hogy a cefréből, minden alkoholt kinyerjünk. Nincs elválasztás, nincs “rézeleje”, csak alkohol kinyerés. </w:t>
      </w:r>
    </w:p>
    <w:p w:rsidR="00F044EF" w:rsidRPr="00F044EF" w:rsidRDefault="00F044EF" w:rsidP="00F044EF">
      <w:pPr>
        <w:pStyle w:val="NormlWeb"/>
      </w:pPr>
      <w:r w:rsidRPr="00F044EF">
        <w:rPr>
          <w:rStyle w:val="Kiemels2"/>
          <w:b w:val="0"/>
        </w:rPr>
        <w:t xml:space="preserve">Első dolgunk az legyen, hogy ellenőrizzük a cefrénk sűrűségét. Sajnos néha előfordul, hogy szinte egyáltalán nem esik eső. Ez sokszor okoz “száraz” cefréket, </w:t>
      </w:r>
      <w:proofErr w:type="spellStart"/>
      <w:r w:rsidRPr="00F044EF">
        <w:rPr>
          <w:rStyle w:val="Kiemels2"/>
          <w:b w:val="0"/>
        </w:rPr>
        <w:t>lészegény</w:t>
      </w:r>
      <w:proofErr w:type="spellEnd"/>
      <w:r w:rsidRPr="00F044EF">
        <w:rPr>
          <w:rStyle w:val="Kiemels2"/>
          <w:b w:val="0"/>
        </w:rPr>
        <w:t xml:space="preserve"> gyümölcsöket. A szilvával, barackkal nem szokott gond lenni, de az almatermésűek (alma, körte, birs) nagyon </w:t>
      </w:r>
      <w:proofErr w:type="spellStart"/>
      <w:r w:rsidRPr="00F044EF">
        <w:rPr>
          <w:rStyle w:val="Kiemels2"/>
          <w:b w:val="0"/>
        </w:rPr>
        <w:t>lészegények</w:t>
      </w:r>
      <w:proofErr w:type="spellEnd"/>
      <w:r w:rsidRPr="00F044EF">
        <w:rPr>
          <w:rStyle w:val="Kiemels2"/>
          <w:b w:val="0"/>
        </w:rPr>
        <w:t xml:space="preserve"> lehetnek, mely vízhiányt nekünk kell pótolnunk a cefrébe. Ennek több oka is van. Az egyik, hogy az élesztőknek olyan közeget teremtsünk, hogy akadály nélkül “közlekedhessenek” a cefrében. A pektinbontó is akkor tudja kifejteni a sejt szintű bontó tevékenységét, ha egy híg keverékbe kerül. Tehát a fent említett gyümölcsöket fel kell hígítanunk erjesztés alatt. De most nem erről lesz szó, hiszen kész a cefrénk. Merjük az üstbe, és indulhat a  Cefre lepárlása. Kezdjük  el a benne lakozó alkohol lepárlását.</w:t>
      </w:r>
    </w:p>
    <w:p w:rsidR="00F044EF" w:rsidRPr="00F044EF" w:rsidRDefault="00F044EF" w:rsidP="00F044EF">
      <w:pPr>
        <w:pStyle w:val="NormlWeb"/>
      </w:pPr>
      <w:r w:rsidRPr="00F044EF">
        <w:rPr>
          <w:rStyle w:val="Kiemels2"/>
          <w:b w:val="0"/>
        </w:rPr>
        <w:t xml:space="preserve">Az </w:t>
      </w:r>
      <w:proofErr w:type="spellStart"/>
      <w:r w:rsidRPr="00F044EF">
        <w:rPr>
          <w:rStyle w:val="Kiemels2"/>
          <w:b w:val="0"/>
        </w:rPr>
        <w:t>alszesz</w:t>
      </w:r>
      <w:proofErr w:type="spellEnd"/>
      <w:r w:rsidRPr="00F044EF">
        <w:rPr>
          <w:rStyle w:val="Kiemels2"/>
          <w:b w:val="0"/>
        </w:rPr>
        <w:t xml:space="preserve"> mennyisége</w:t>
      </w:r>
      <w:proofErr w:type="gramStart"/>
      <w:r w:rsidRPr="00F044EF">
        <w:rPr>
          <w:rStyle w:val="Kiemels2"/>
          <w:b w:val="0"/>
        </w:rPr>
        <w:t>,egy</w:t>
      </w:r>
      <w:proofErr w:type="gramEnd"/>
      <w:r w:rsidRPr="00F044EF">
        <w:rPr>
          <w:rStyle w:val="Kiemels2"/>
          <w:b w:val="0"/>
        </w:rPr>
        <w:t xml:space="preserve"> helyesen vezetett erjesztés esetén, általában a beöntött cefre 20-25%-a lesz. Ha van párahőmérőnk, nem kell az “öregek módszerét” alkalmaznunk, hogy aszongya: “ha rálöttyintem a lefolyó párlatot a forró sisakra, és ha már az nem gyullad meg, kész a főzés”, hanem egyszerűen 98,5 foknál, vagy 10%-os lefolyó alkoholtartalomnál, abbahagyhatjuk a főzést. A cefre </w:t>
      </w:r>
      <w:hyperlink r:id="rId8" w:tgtFrame="_blank" w:tooltip="lepárlás" w:history="1">
        <w:r w:rsidRPr="00F044EF">
          <w:rPr>
            <w:rStyle w:val="Hiperhivatkozs"/>
            <w:bCs/>
          </w:rPr>
          <w:t>lepárlása</w:t>
        </w:r>
      </w:hyperlink>
      <w:r w:rsidRPr="00F044EF">
        <w:rPr>
          <w:rStyle w:val="Kiemels2"/>
          <w:b w:val="0"/>
        </w:rPr>
        <w:t xml:space="preserve"> egy célt </w:t>
      </w:r>
      <w:proofErr w:type="gramStart"/>
      <w:r w:rsidRPr="00F044EF">
        <w:rPr>
          <w:rStyle w:val="Kiemels2"/>
          <w:b w:val="0"/>
        </w:rPr>
        <w:t>kell</w:t>
      </w:r>
      <w:proofErr w:type="gramEnd"/>
      <w:r w:rsidRPr="00F044EF">
        <w:rPr>
          <w:rStyle w:val="Kiemels2"/>
          <w:b w:val="0"/>
        </w:rPr>
        <w:t xml:space="preserve"> hogy lebegtessen szemünk előtt: Minden alkoholt kinyerni a cefréből. Ami meg benne maradt, az már nem éri meg a melegítést.</w:t>
      </w:r>
    </w:p>
    <w:p w:rsidR="00F044EF" w:rsidRPr="00F044EF" w:rsidRDefault="00F044EF" w:rsidP="00F044EF">
      <w:pPr>
        <w:pStyle w:val="NormlWeb"/>
      </w:pPr>
      <w:r w:rsidRPr="00F044EF">
        <w:rPr>
          <w:rStyle w:val="Kiemels2"/>
          <w:b w:val="0"/>
        </w:rPr>
        <w:t xml:space="preserve">Ha ezzel megvagyunk, (én egy vödörbe szoktam engedni az  </w:t>
      </w:r>
      <w:proofErr w:type="spellStart"/>
      <w:r w:rsidRPr="00F044EF">
        <w:rPr>
          <w:rStyle w:val="Kiemels2"/>
          <w:b w:val="0"/>
        </w:rPr>
        <w:t>alszeszt</w:t>
      </w:r>
      <w:proofErr w:type="spellEnd"/>
      <w:r w:rsidRPr="00F044EF">
        <w:rPr>
          <w:rStyle w:val="Kiemels2"/>
          <w:b w:val="0"/>
        </w:rPr>
        <w:t>), jöhet a kozmaolaj leválasztás. Ez nagyon fontos</w:t>
      </w:r>
      <w:proofErr w:type="gramStart"/>
      <w:r w:rsidRPr="00F044EF">
        <w:rPr>
          <w:rStyle w:val="Kiemels2"/>
          <w:b w:val="0"/>
        </w:rPr>
        <w:t>!!!</w:t>
      </w:r>
      <w:proofErr w:type="gramEnd"/>
      <w:r w:rsidRPr="00F044EF">
        <w:rPr>
          <w:rStyle w:val="Kiemels2"/>
          <w:b w:val="0"/>
        </w:rPr>
        <w:t xml:space="preserve"> Azért vödörbe, mert ennek széles a szája. Könnyebben leitathatom az </w:t>
      </w:r>
      <w:proofErr w:type="spellStart"/>
      <w:r w:rsidRPr="00F044EF">
        <w:rPr>
          <w:rStyle w:val="Kiemels2"/>
          <w:b w:val="0"/>
        </w:rPr>
        <w:t>alszesz</w:t>
      </w:r>
      <w:proofErr w:type="spellEnd"/>
      <w:r w:rsidRPr="00F044EF">
        <w:rPr>
          <w:rStyle w:val="Kiemels2"/>
          <w:b w:val="0"/>
        </w:rPr>
        <w:t xml:space="preserve"> tetejéről, a rajta úszkáló </w:t>
      </w:r>
      <w:proofErr w:type="spellStart"/>
      <w:r w:rsidRPr="00F044EF">
        <w:rPr>
          <w:rStyle w:val="Kiemels2"/>
          <w:b w:val="0"/>
        </w:rPr>
        <w:t>olajat</w:t>
      </w:r>
      <w:proofErr w:type="spellEnd"/>
      <w:r w:rsidRPr="00F044EF">
        <w:rPr>
          <w:rStyle w:val="Kiemels2"/>
          <w:b w:val="0"/>
        </w:rPr>
        <w:t xml:space="preserve">. (mint húsleves tetején a zsír) Általában </w:t>
      </w:r>
      <w:proofErr w:type="spellStart"/>
      <w:r w:rsidRPr="00F044EF">
        <w:rPr>
          <w:rStyle w:val="Kiemels2"/>
          <w:b w:val="0"/>
        </w:rPr>
        <w:t>papírzsepit</w:t>
      </w:r>
      <w:proofErr w:type="spellEnd"/>
      <w:r w:rsidRPr="00F044EF">
        <w:rPr>
          <w:rStyle w:val="Kiemels2"/>
          <w:b w:val="0"/>
        </w:rPr>
        <w:t xml:space="preserve">, vagy Ágnes papírtörlőt használok. 6-7 db elég szokott lenni az </w:t>
      </w:r>
      <w:proofErr w:type="spellStart"/>
      <w:r w:rsidRPr="00F044EF">
        <w:rPr>
          <w:rStyle w:val="Kiemels2"/>
          <w:b w:val="0"/>
        </w:rPr>
        <w:t>olajtalanításhoz</w:t>
      </w:r>
      <w:proofErr w:type="spellEnd"/>
      <w:r w:rsidRPr="00F044EF">
        <w:rPr>
          <w:rStyle w:val="Kiemels2"/>
          <w:b w:val="0"/>
        </w:rPr>
        <w:t xml:space="preserve">. </w:t>
      </w:r>
      <w:r w:rsidRPr="00F044EF">
        <w:rPr>
          <w:rStyle w:val="Kiemels2"/>
          <w:b w:val="0"/>
        </w:rPr>
        <w:lastRenderedPageBreak/>
        <w:t xml:space="preserve">Egyszerűen “rádobom” az </w:t>
      </w:r>
      <w:proofErr w:type="spellStart"/>
      <w:r w:rsidRPr="00F044EF">
        <w:rPr>
          <w:rStyle w:val="Kiemels2"/>
          <w:b w:val="0"/>
        </w:rPr>
        <w:t>alszesz</w:t>
      </w:r>
      <w:proofErr w:type="spellEnd"/>
      <w:r w:rsidRPr="00F044EF">
        <w:rPr>
          <w:rStyle w:val="Kiemels2"/>
          <w:b w:val="0"/>
        </w:rPr>
        <w:t xml:space="preserve"> tetején úszó olajra, és azzal a mozdulattal le is kapom róla. A papír magához rántja az </w:t>
      </w:r>
      <w:proofErr w:type="spellStart"/>
      <w:r w:rsidRPr="00F044EF">
        <w:rPr>
          <w:rStyle w:val="Kiemels2"/>
          <w:b w:val="0"/>
        </w:rPr>
        <w:t>olajat</w:t>
      </w:r>
      <w:proofErr w:type="spellEnd"/>
      <w:r w:rsidRPr="00F044EF">
        <w:rPr>
          <w:rStyle w:val="Kiemels2"/>
          <w:b w:val="0"/>
        </w:rPr>
        <w:t>. Ha a cefre lepárlása befejeződött, jöhet a finomítás</w:t>
      </w:r>
      <w:proofErr w:type="gramStart"/>
      <w:r w:rsidRPr="00F044EF">
        <w:rPr>
          <w:rStyle w:val="Kiemels2"/>
          <w:b w:val="0"/>
        </w:rPr>
        <w:t>……</w:t>
      </w:r>
      <w:proofErr w:type="gramEnd"/>
    </w:p>
    <w:p w:rsidR="00D64774" w:rsidRPr="00D64774" w:rsidRDefault="00D64774" w:rsidP="00D6477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hu-HU"/>
        </w:rPr>
      </w:pPr>
      <w:r w:rsidRPr="00D64774">
        <w:rPr>
          <w:rFonts w:ascii="Times New Roman" w:eastAsia="Times New Roman" w:hAnsi="Times New Roman" w:cs="Times New Roman"/>
          <w:b/>
          <w:bCs/>
          <w:sz w:val="36"/>
          <w:szCs w:val="36"/>
          <w:lang w:eastAsia="hu-HU"/>
        </w:rPr>
        <w:t>Pálinkafőzés finomítás</w:t>
      </w:r>
    </w:p>
    <w:p w:rsidR="00D64774" w:rsidRPr="00D64774" w:rsidRDefault="00D64774" w:rsidP="00D647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No</w:t>
      </w:r>
      <w:proofErr w:type="gramEnd"/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akkor kezdjük.</w:t>
      </w:r>
    </w:p>
    <w:p w:rsidR="00D64774" w:rsidRPr="00D64774" w:rsidRDefault="00D64774" w:rsidP="00D647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Kezdjük el a lefolyt </w:t>
      </w:r>
      <w:proofErr w:type="spellStart"/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alszeszünk</w:t>
      </w:r>
      <w:proofErr w:type="spellEnd"/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finomítását, amit azért teszünk, hogy pálinkánk megteljen ízekkel, zamatokkal, és elválasszuk a nem kívánt párlatrészektől. Mindjárt kezdjük is azzal, hogy megmérjük az </w:t>
      </w:r>
      <w:proofErr w:type="spellStart"/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alszeszünk</w:t>
      </w:r>
      <w:proofErr w:type="spellEnd"/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szeszfokát. Ha 20-25%-os, nincs tennivalónk. Ha </w:t>
      </w:r>
      <w:proofErr w:type="gramStart"/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több</w:t>
      </w:r>
      <w:proofErr w:type="gramEnd"/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akkor viszont ki kell hígítanunk erre, vagy ezt megközelítő értékre, hogy a pálinkafőzés finomítás megkezdődhessen. A hígításhoz </w:t>
      </w:r>
      <w:r w:rsidRPr="00D64774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hu-HU"/>
        </w:rPr>
        <w:t xml:space="preserve"> BÁRMILYEN</w:t>
      </w:r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, akár csapvíz is megfelel. Ez két dolog miatt fontos. Az első, hogy mert ha nem hígítjuk ki, akkor nem lesz </w:t>
      </w:r>
      <w:proofErr w:type="gramStart"/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igaz</w:t>
      </w:r>
      <w:proofErr w:type="gramEnd"/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amit a következőkben mondok!</w:t>
      </w:r>
    </w:p>
    <w:p w:rsidR="00D64774" w:rsidRPr="00D64774" w:rsidRDefault="00D64774" w:rsidP="00D647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A rézeleje (ami ugye metilalkoholban gazdag párlatrészt jelent),  25%-os </w:t>
      </w:r>
      <w:proofErr w:type="spellStart"/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alszeszt</w:t>
      </w:r>
      <w:proofErr w:type="spellEnd"/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feltételezve a finomításkor, az </w:t>
      </w:r>
      <w:proofErr w:type="spellStart"/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alszesz</w:t>
      </w:r>
      <w:proofErr w:type="spellEnd"/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proofErr w:type="spellStart"/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kb</w:t>
      </w:r>
      <w:proofErr w:type="spellEnd"/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0,5%-a  lesz.</w:t>
      </w:r>
    </w:p>
    <w:p w:rsidR="00D64774" w:rsidRPr="00D64774" w:rsidRDefault="00D64774" w:rsidP="00D647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Ezután jön az elő párlat. Ez leginkább a régi ragasztóra, a  </w:t>
      </w:r>
      <w:proofErr w:type="spellStart"/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Technokolra</w:t>
      </w:r>
      <w:proofErr w:type="spellEnd"/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, vagy körömlakklemosóra,(aceton) emlékeztető szagú folyadék. Ez sem véletlen, mert magas az etil-acetát tartalma! Ez szintén (25%-os </w:t>
      </w:r>
      <w:proofErr w:type="spellStart"/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alszeszt</w:t>
      </w:r>
      <w:proofErr w:type="spellEnd"/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feltételezve) </w:t>
      </w:r>
      <w:proofErr w:type="spellStart"/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kb</w:t>
      </w:r>
      <w:proofErr w:type="spellEnd"/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1%-a lesz az üstbe beöntött anyag mennyiségének. Tehát a pálinkafőzés finomítás lényeges feltétele a kihígítás.</w:t>
      </w:r>
    </w:p>
    <w:p w:rsidR="00D64774" w:rsidRPr="00D64774" w:rsidRDefault="00D64774" w:rsidP="00D647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A másik </w:t>
      </w:r>
      <w:proofErr w:type="gramStart"/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dolog</w:t>
      </w:r>
      <w:proofErr w:type="gramEnd"/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amiért fontos a kihígítás, mert a hígabb </w:t>
      </w:r>
      <w:proofErr w:type="spellStart"/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alszesz</w:t>
      </w:r>
      <w:proofErr w:type="spellEnd"/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finomításakor, élesebb határvonal lesz, az egyes párlatrészek között. Nem, vagy nem elégségesen hígított </w:t>
      </w:r>
      <w:proofErr w:type="spellStart"/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alszesznél</w:t>
      </w:r>
      <w:proofErr w:type="spellEnd"/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az egymás után </w:t>
      </w:r>
      <w:proofErr w:type="spellStart"/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lefővő</w:t>
      </w:r>
      <w:proofErr w:type="spellEnd"/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frakciók, jobban összemosódnának, ezzel megnehezítve a pontos elválasztást. Ezzel esetlegesen kidobnánk értékes párlatrészeket, a pálinkafőzés finomítás során. Az is fenn állhat, hogy olyan rész kerülne a középpárlatukba, ami nem belevaló.</w:t>
      </w:r>
    </w:p>
    <w:p w:rsidR="00D64774" w:rsidRPr="00D64774" w:rsidRDefault="00D64774" w:rsidP="00D647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Ezeket a részeket külön kell választani a pálinkafőzés finomítás folyamán, a majdani pálinkánktól! Nem belevaló, zavaró, minőségrontó, és akár az egészségre is káros lehet. Ezek csak körülbelüli értékek, az igazán jó pálinka nem nélkülözheti a “gazda ízlelését”! A pálinkafőzőt </w:t>
      </w:r>
      <w:proofErr w:type="spellStart"/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alszesz</w:t>
      </w:r>
      <w:proofErr w:type="spellEnd"/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főzésekor, nyugodt szívvel szinte teletölthetjük, mivel az </w:t>
      </w:r>
      <w:proofErr w:type="spellStart"/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alszesz</w:t>
      </w:r>
      <w:proofErr w:type="spellEnd"/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már nem fog felhabzani. Ha a rézelejét és az </w:t>
      </w:r>
      <w:proofErr w:type="spellStart"/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előpárlatot</w:t>
      </w:r>
      <w:proofErr w:type="spellEnd"/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elvettük, (a 25%-ra hígított </w:t>
      </w:r>
      <w:proofErr w:type="spellStart"/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alszesz</w:t>
      </w:r>
      <w:proofErr w:type="spellEnd"/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, </w:t>
      </w:r>
      <w:proofErr w:type="spellStart"/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kb</w:t>
      </w:r>
      <w:proofErr w:type="spellEnd"/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1,5%-át</w:t>
      </w:r>
      <w:proofErr w:type="gramStart"/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!!!</w:t>
      </w:r>
      <w:proofErr w:type="gramEnd"/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), jöhet az igazi pálinka, a középpárlat.</w:t>
      </w:r>
    </w:p>
    <w:p w:rsidR="00D64774" w:rsidRPr="00D64774" w:rsidRDefault="00D64774" w:rsidP="00D647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Na</w:t>
      </w:r>
      <w:proofErr w:type="gramEnd"/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ez kell nekünk! Ezt isszuk.</w:t>
      </w:r>
    </w:p>
    <w:p w:rsidR="00D64774" w:rsidRPr="00D64774" w:rsidRDefault="00D64774" w:rsidP="00D647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Ízleléskor, ez kellemes, gyümölcsre emlékeztető ízű,  illatú, de még erős. Ezt én úgy szoktam kóstolni, illatozni, hogy a kifolyó párlatot az ujjamra folyatom. Mivel kezünk meleg, ezért intenzívebben illannak el róla az illatok. (lásd az asszonyok is a csuklójukra fújják a parfümöt, mikor szeretnék kipróbálni az </w:t>
      </w:r>
      <w:proofErr w:type="gramStart"/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illatát</w:t>
      </w:r>
      <w:proofErr w:type="gramEnd"/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mert magasabb azon testtáj hőmérséklete) A  pálinkafőzés finomítás nem nélkülözhet az igazán jó szaglást! Nagyon pontosan el lehet választani így a párlatrészeket. Persze kóstolni is szoktam, az ujjamról. Aztán valahol 45% körül,(párahőmérőn ez 93-94 fok) elkezdhetjük az utópárlat elválasztását. Ez nem törvény! Minden </w:t>
      </w:r>
      <w:proofErr w:type="spellStart"/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alszesznél</w:t>
      </w:r>
      <w:proofErr w:type="spellEnd"/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máshol indul meg az utópárlat. </w:t>
      </w:r>
      <w:proofErr w:type="gramStart"/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Na</w:t>
      </w:r>
      <w:proofErr w:type="gramEnd"/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itt már ott kell lennünk, és kóstolni, kóstolni, kóstolni. A  pálinkafőzés finomítás nem nélkülözheti jelenlétünket.</w:t>
      </w:r>
    </w:p>
    <w:p w:rsidR="00D64774" w:rsidRPr="00D64774" w:rsidRDefault="00D64774" w:rsidP="00D647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Mikor megérzünk egy nem odavaló, mosogatólére hajazó, savanykás a szakirodalom szerint “főtt,</w:t>
      </w:r>
      <w:proofErr w:type="spellStart"/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fazékízt</w:t>
      </w:r>
      <w:proofErr w:type="spellEnd"/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”, illatot, </w:t>
      </w:r>
      <w:proofErr w:type="gramStart"/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na</w:t>
      </w:r>
      <w:proofErr w:type="gramEnd"/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akkor jött el az idő az utópárlat elválasztására. Hibás felfogás, ezzel </w:t>
      </w:r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lastRenderedPageBreak/>
        <w:t>a “</w:t>
      </w:r>
      <w:proofErr w:type="spellStart"/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trutyival</w:t>
      </w:r>
      <w:proofErr w:type="spellEnd"/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” visszaengedni a pálinkánkat 50 térfogat százalékosra! A pálinkafőzés finomítás célja, pont az, hogy ezeket a párlatrészeket leválasszuk. Pálinkánkat inkább desztillált vízzel (gyógyszertárival és nem benzinkutassal!) </w:t>
      </w:r>
      <w:proofErr w:type="gramStart"/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vagy</w:t>
      </w:r>
      <w:proofErr w:type="gramEnd"/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Szentkirályival (buborékmentessel) szoktam beállítani a kívánt erősségűre. A kihígítást óvatosan végezzük. Kívánatos, hogy a párlat, és a víz </w:t>
      </w:r>
      <w:proofErr w:type="spellStart"/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kb</w:t>
      </w:r>
      <w:proofErr w:type="spellEnd"/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egyforma hőmérsékletű legyen! Mindig a pálinkához öntsük a vizet, és sohasem fordítva. Lassú kevergetés mellett, folyton mérve a szeszfokot, érjük el az általunk jónak vélt töménységet. Ez mindenkinél más lehet. A pálinkafőzés </w:t>
      </w:r>
      <w:hyperlink r:id="rId9" w:tgtFrame="_blank" w:tooltip="finomítás" w:history="1">
        <w:r w:rsidRPr="00D64774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hu-HU"/>
          </w:rPr>
          <w:t>finomítás</w:t>
        </w:r>
      </w:hyperlink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, pont ezt a szabadságot adja meg nekünk. Magam 48-50%-ra szoktam beállítani a szeszfokot. Hogy melyiket hova, azt a pálinka fajtája határozza meg.</w:t>
      </w:r>
    </w:p>
    <w:p w:rsidR="00D64774" w:rsidRDefault="00D64774" w:rsidP="00D647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D64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Ezzel be is fejeztük, a pálinkafőzés finomítás témát. Ha egyéb kérdés lenne, a fórumunkon szívesen válaszolok.</w:t>
      </w:r>
    </w:p>
    <w:p w:rsidR="00876137" w:rsidRDefault="00876137" w:rsidP="00D647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Hűtő tartály</w:t>
      </w:r>
    </w:p>
    <w:p w:rsidR="00876137" w:rsidRDefault="00876137" w:rsidP="00876137">
      <w:pPr>
        <w:pStyle w:val="NormlWeb"/>
      </w:pPr>
      <w:r>
        <w:t xml:space="preserve">Miklóssal egyetértve, annyival egészíteném ki, hogy én nem csinálnék a hűtőnek tetőt. Ha így teszel és a hűtő felső harmadába beépítesz egy leeresztő csapot, akkor roppant víztakarékosan tudsz főzni. </w:t>
      </w:r>
    </w:p>
    <w:p w:rsidR="00876137" w:rsidRDefault="00876137" w:rsidP="00876137">
      <w:pPr>
        <w:pStyle w:val="NormlWeb"/>
      </w:pPr>
      <w:r>
        <w:t>A nyitott tetőn teletöltöd a hűtőt. Amikor a felső harmad átmelegedett, hogy már a hűtő falán (is) érezhető, akkor a csap segítségével a csap szintjéig leereszted a vizet és a nyitott tetőn újra teletöltöd. Így mindig ott lesz a leghidegebb a víz, ahol a párák belépnek a hűtőbe. Ez gyakorlati tapasztalás, bízhatsz benne.</w:t>
      </w:r>
    </w:p>
    <w:p w:rsidR="00876137" w:rsidRDefault="003C578E" w:rsidP="00D647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Acetonos pálinka:</w:t>
      </w:r>
    </w:p>
    <w:p w:rsidR="003C578E" w:rsidRDefault="003C578E" w:rsidP="00D64774">
      <w:pPr>
        <w:spacing w:before="100" w:beforeAutospacing="1" w:after="100" w:afterAutospacing="1" w:line="240" w:lineRule="auto"/>
      </w:pPr>
      <w:r>
        <w:t xml:space="preserve">Szerintem itt alkalmazható az újrafinomítás, mivel az aceton forrpontja 56 °C. </w:t>
      </w:r>
      <w:proofErr w:type="spellStart"/>
      <w:r>
        <w:t>Valszeg</w:t>
      </w:r>
      <w:proofErr w:type="spellEnd"/>
      <w:r>
        <w:t xml:space="preserve"> rosszul lett cefrézve (túl sok aceton keletkezett) és kevés </w:t>
      </w:r>
      <w:proofErr w:type="spellStart"/>
      <w:r>
        <w:t>előpárlat</w:t>
      </w:r>
      <w:proofErr w:type="spellEnd"/>
      <w:r>
        <w:t xml:space="preserve"> lett elvéve. </w:t>
      </w:r>
      <w:proofErr w:type="spellStart"/>
      <w:r>
        <w:t>Higítsd</w:t>
      </w:r>
      <w:proofErr w:type="spellEnd"/>
      <w:r>
        <w:t xml:space="preserve"> vissza 20-30 %-ra és párold le újra. De lehet, valaki mond jobbat.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680"/>
        <w:gridCol w:w="2791"/>
        <w:gridCol w:w="1502"/>
        <w:gridCol w:w="3129"/>
      </w:tblGrid>
      <w:tr w:rsidR="0023447B" w:rsidTr="0023447B">
        <w:trPr>
          <w:tblCellSpacing w:w="0" w:type="dxa"/>
        </w:trPr>
        <w:tc>
          <w:tcPr>
            <w:tcW w:w="46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3447B" w:rsidRDefault="0023447B">
            <w:pPr>
              <w:pStyle w:val="NormlWeb"/>
              <w:jc w:val="center"/>
            </w:pPr>
            <w:r>
              <w:rPr>
                <w:b/>
                <w:bCs/>
                <w:color w:val="000000"/>
              </w:rPr>
              <w:t>Az alapanyagok hozzávetőleges kihozatala</w:t>
            </w:r>
          </w:p>
        </w:tc>
        <w:tc>
          <w:tcPr>
            <w:tcW w:w="48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3447B" w:rsidRDefault="0023447B">
            <w:pPr>
              <w:pStyle w:val="NormlWeb"/>
              <w:jc w:val="center"/>
            </w:pPr>
            <w:r>
              <w:rPr>
                <w:b/>
                <w:bCs/>
              </w:rPr>
              <w:t>Az alapanyagok hozzávetőleges kihozatala</w:t>
            </w:r>
          </w:p>
        </w:tc>
      </w:tr>
      <w:tr w:rsidR="0023447B" w:rsidTr="002344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3447B" w:rsidRDefault="0023447B">
            <w:pPr>
              <w:pStyle w:val="NormlWeb"/>
              <w:jc w:val="center"/>
            </w:pPr>
            <w:r>
              <w:rPr>
                <w:rStyle w:val="Kiemels2"/>
              </w:rPr>
              <w:t xml:space="preserve">fajta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3447B" w:rsidRDefault="0023447B">
            <w:pPr>
              <w:pStyle w:val="NormlWeb"/>
              <w:jc w:val="center"/>
            </w:pPr>
            <w:r>
              <w:rPr>
                <w:rStyle w:val="Kiemels2"/>
              </w:rPr>
              <w:t xml:space="preserve">Pálinka liter/100kg cefre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3447B" w:rsidRDefault="0023447B">
            <w:pPr>
              <w:pStyle w:val="NormlWeb"/>
              <w:jc w:val="center"/>
            </w:pPr>
            <w:r>
              <w:rPr>
                <w:rStyle w:val="Kiemels2"/>
              </w:rPr>
              <w:t xml:space="preserve">fajta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3447B" w:rsidRDefault="0023447B">
            <w:pPr>
              <w:pStyle w:val="NormlWeb"/>
              <w:jc w:val="center"/>
            </w:pPr>
            <w:r>
              <w:rPr>
                <w:rStyle w:val="Kiemels2"/>
              </w:rPr>
              <w:t xml:space="preserve">Pálinka liter/100kg cefre </w:t>
            </w:r>
          </w:p>
        </w:tc>
      </w:tr>
      <w:tr w:rsidR="0023447B" w:rsidTr="002344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3447B" w:rsidRDefault="0023447B">
            <w:pPr>
              <w:pStyle w:val="NormlWeb"/>
              <w:jc w:val="center"/>
            </w:pPr>
            <w:r>
              <w:t>alma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3447B" w:rsidRDefault="0023447B">
            <w:pPr>
              <w:pStyle w:val="NormlWeb"/>
              <w:jc w:val="center"/>
            </w:pPr>
            <w: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3447B" w:rsidRDefault="0023447B">
            <w:pPr>
              <w:pStyle w:val="NormlWeb"/>
              <w:jc w:val="center"/>
            </w:pPr>
            <w:r>
              <w:t>meggy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3447B" w:rsidRDefault="0023447B">
            <w:pPr>
              <w:pStyle w:val="NormlWeb"/>
              <w:jc w:val="center"/>
            </w:pPr>
            <w:r>
              <w:t>10</w:t>
            </w:r>
          </w:p>
        </w:tc>
      </w:tr>
      <w:tr w:rsidR="0023447B" w:rsidTr="002344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3447B" w:rsidRDefault="0023447B">
            <w:pPr>
              <w:pStyle w:val="NormlWeb"/>
              <w:jc w:val="center"/>
            </w:pPr>
            <w:r>
              <w:t>birs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3447B" w:rsidRDefault="0023447B">
            <w:pPr>
              <w:pStyle w:val="NormlWeb"/>
              <w:jc w:val="center"/>
            </w:pPr>
            <w: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3447B" w:rsidRDefault="0023447B">
            <w:pPr>
              <w:pStyle w:val="NormlWeb"/>
              <w:jc w:val="center"/>
            </w:pPr>
            <w:r>
              <w:t>őszibarack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3447B" w:rsidRDefault="0023447B">
            <w:pPr>
              <w:pStyle w:val="NormlWeb"/>
              <w:jc w:val="center"/>
            </w:pPr>
            <w:r>
              <w:t>8</w:t>
            </w:r>
          </w:p>
        </w:tc>
      </w:tr>
      <w:tr w:rsidR="0023447B" w:rsidTr="002344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3447B" w:rsidRDefault="0023447B">
            <w:pPr>
              <w:pStyle w:val="NormlWeb"/>
              <w:jc w:val="center"/>
            </w:pPr>
            <w:r>
              <w:t>bodza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3447B" w:rsidRDefault="0023447B">
            <w:pPr>
              <w:pStyle w:val="NormlWeb"/>
              <w:jc w:val="center"/>
            </w:pPr>
            <w: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3447B" w:rsidRDefault="0023447B">
            <w:pPr>
              <w:pStyle w:val="NormlWeb"/>
              <w:jc w:val="center"/>
            </w:pPr>
            <w:r>
              <w:t>sárgabarack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3447B" w:rsidRDefault="0023447B">
            <w:pPr>
              <w:pStyle w:val="NormlWeb"/>
              <w:jc w:val="center"/>
            </w:pPr>
            <w:r>
              <w:t>12</w:t>
            </w:r>
          </w:p>
        </w:tc>
      </w:tr>
      <w:tr w:rsidR="0023447B" w:rsidTr="002344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3447B" w:rsidRDefault="0023447B">
            <w:pPr>
              <w:pStyle w:val="NormlWeb"/>
              <w:jc w:val="center"/>
            </w:pPr>
            <w:r>
              <w:t>bor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3447B" w:rsidRDefault="0023447B">
            <w:pPr>
              <w:pStyle w:val="NormlWeb"/>
              <w:jc w:val="center"/>
            </w:pPr>
            <w: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3447B" w:rsidRDefault="0023447B">
            <w:pPr>
              <w:pStyle w:val="NormlWeb"/>
              <w:jc w:val="center"/>
            </w:pPr>
            <w:r>
              <w:t>seprő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3447B" w:rsidRDefault="0023447B">
            <w:pPr>
              <w:pStyle w:val="NormlWeb"/>
              <w:jc w:val="center"/>
            </w:pPr>
            <w:r>
              <w:t>16</w:t>
            </w:r>
          </w:p>
        </w:tc>
      </w:tr>
      <w:tr w:rsidR="0023447B" w:rsidTr="002344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3447B" w:rsidRDefault="0023447B">
            <w:pPr>
              <w:pStyle w:val="NormlWeb"/>
              <w:jc w:val="center"/>
            </w:pPr>
            <w:r>
              <w:t>cseresznye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3447B" w:rsidRDefault="0023447B">
            <w:pPr>
              <w:pStyle w:val="NormlWeb"/>
              <w:jc w:val="center"/>
            </w:pPr>
            <w: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3447B" w:rsidRDefault="0023447B">
            <w:pPr>
              <w:pStyle w:val="NormlWeb"/>
              <w:jc w:val="center"/>
            </w:pPr>
            <w:r>
              <w:t>szilva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3447B" w:rsidRDefault="0023447B">
            <w:pPr>
              <w:pStyle w:val="NormlWeb"/>
              <w:jc w:val="center"/>
            </w:pPr>
            <w:r>
              <w:t>14</w:t>
            </w:r>
          </w:p>
        </w:tc>
      </w:tr>
      <w:tr w:rsidR="0023447B" w:rsidTr="002344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3447B" w:rsidRDefault="0023447B">
            <w:pPr>
              <w:pStyle w:val="NormlWeb"/>
              <w:jc w:val="center"/>
            </w:pPr>
            <w:r>
              <w:t>erdei gyümölcs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3447B" w:rsidRDefault="0023447B">
            <w:pPr>
              <w:pStyle w:val="NormlWeb"/>
              <w:jc w:val="center"/>
            </w:pPr>
            <w: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3447B" w:rsidRDefault="0023447B">
            <w:pPr>
              <w:pStyle w:val="NormlWeb"/>
              <w:jc w:val="center"/>
            </w:pPr>
            <w:proofErr w:type="spellStart"/>
            <w:r>
              <w:t>szőllő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3447B" w:rsidRDefault="0023447B">
            <w:pPr>
              <w:pStyle w:val="NormlWeb"/>
              <w:jc w:val="center"/>
            </w:pPr>
            <w:r>
              <w:t>16</w:t>
            </w:r>
          </w:p>
        </w:tc>
      </w:tr>
      <w:tr w:rsidR="0023447B" w:rsidTr="002344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3447B" w:rsidRDefault="0023447B">
            <w:pPr>
              <w:pStyle w:val="NormlWeb"/>
              <w:jc w:val="center"/>
            </w:pPr>
            <w:r>
              <w:t>gabona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3447B" w:rsidRDefault="0023447B">
            <w:pPr>
              <w:pStyle w:val="NormlWeb"/>
              <w:jc w:val="center"/>
            </w:pPr>
            <w: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3447B" w:rsidRDefault="0023447B">
            <w:pPr>
              <w:pStyle w:val="NormlWeb"/>
              <w:jc w:val="center"/>
            </w:pPr>
            <w:r>
              <w:t>törköly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3447B" w:rsidRDefault="0023447B">
            <w:pPr>
              <w:pStyle w:val="NormlWeb"/>
              <w:jc w:val="center"/>
            </w:pPr>
            <w:r>
              <w:t>12</w:t>
            </w:r>
          </w:p>
        </w:tc>
      </w:tr>
      <w:tr w:rsidR="0023447B" w:rsidTr="0023447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3447B" w:rsidRDefault="0023447B">
            <w:pPr>
              <w:pStyle w:val="NormlWeb"/>
              <w:jc w:val="center"/>
            </w:pPr>
            <w:r>
              <w:t>körte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3447B" w:rsidRDefault="0023447B">
            <w:pPr>
              <w:pStyle w:val="NormlWeb"/>
              <w:jc w:val="center"/>
            </w:pPr>
            <w: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3447B" w:rsidRDefault="0023447B">
            <w:pPr>
              <w:pStyle w:val="NormlWeb"/>
              <w:jc w:val="center"/>
            </w:pPr>
            <w:r>
              <w:t>vegyes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23447B" w:rsidRDefault="0023447B">
            <w:pPr>
              <w:pStyle w:val="NormlWeb"/>
              <w:jc w:val="center"/>
            </w:pPr>
            <w:r>
              <w:t>12</w:t>
            </w:r>
          </w:p>
        </w:tc>
      </w:tr>
    </w:tbl>
    <w:p w:rsidR="0023447B" w:rsidRPr="00D64774" w:rsidRDefault="0023447B" w:rsidP="00D647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sectPr w:rsidR="0023447B" w:rsidRPr="00D64774" w:rsidSect="001916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00AD7"/>
    <w:multiLevelType w:val="multilevel"/>
    <w:tmpl w:val="27D43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4AF3DAF"/>
    <w:multiLevelType w:val="multilevel"/>
    <w:tmpl w:val="44CC9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AD16ABD"/>
    <w:multiLevelType w:val="multilevel"/>
    <w:tmpl w:val="601C7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B1C3926"/>
    <w:multiLevelType w:val="multilevel"/>
    <w:tmpl w:val="69427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2F76526"/>
    <w:multiLevelType w:val="multilevel"/>
    <w:tmpl w:val="5588B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018EB"/>
    <w:rsid w:val="000665BA"/>
    <w:rsid w:val="000C3643"/>
    <w:rsid w:val="001916F0"/>
    <w:rsid w:val="0023447B"/>
    <w:rsid w:val="00305355"/>
    <w:rsid w:val="003C578E"/>
    <w:rsid w:val="004968C2"/>
    <w:rsid w:val="00577FA0"/>
    <w:rsid w:val="00687FC9"/>
    <w:rsid w:val="008018EB"/>
    <w:rsid w:val="00876137"/>
    <w:rsid w:val="00D64774"/>
    <w:rsid w:val="00F044EF"/>
    <w:rsid w:val="00F843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C3643"/>
  </w:style>
  <w:style w:type="paragraph" w:styleId="Cmsor1">
    <w:name w:val="heading 1"/>
    <w:basedOn w:val="Norml"/>
    <w:link w:val="Cmsor1Char"/>
    <w:uiPriority w:val="9"/>
    <w:qFormat/>
    <w:rsid w:val="008018E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2">
    <w:name w:val="heading 2"/>
    <w:basedOn w:val="Norml"/>
    <w:link w:val="Cmsor2Char"/>
    <w:uiPriority w:val="9"/>
    <w:qFormat/>
    <w:rsid w:val="008018E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link w:val="Cmsor3Char"/>
    <w:uiPriority w:val="9"/>
    <w:qFormat/>
    <w:rsid w:val="008018E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87FC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018EB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8018EB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8018EB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8018EB"/>
    <w:rPr>
      <w:color w:val="0000FF"/>
      <w:u w:val="single"/>
    </w:rPr>
  </w:style>
  <w:style w:type="character" w:customStyle="1" w:styleId="screen-reader-text">
    <w:name w:val="screen-reader-text"/>
    <w:basedOn w:val="Bekezdsalapbettpusa"/>
    <w:rsid w:val="008018EB"/>
  </w:style>
  <w:style w:type="character" w:customStyle="1" w:styleId="current">
    <w:name w:val="current"/>
    <w:basedOn w:val="Bekezdsalapbettpusa"/>
    <w:rsid w:val="008018EB"/>
  </w:style>
  <w:style w:type="paragraph" w:styleId="NormlWeb">
    <w:name w:val="Normal (Web)"/>
    <w:basedOn w:val="Norml"/>
    <w:uiPriority w:val="99"/>
    <w:unhideWhenUsed/>
    <w:rsid w:val="00801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8018EB"/>
    <w:rPr>
      <w:b/>
      <w:b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01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018EB"/>
    <w:rPr>
      <w:rFonts w:ascii="Tahoma" w:hAnsi="Tahoma" w:cs="Tahoma"/>
      <w:sz w:val="16"/>
      <w:szCs w:val="16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87FC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Kiemels">
    <w:name w:val="Emphasis"/>
    <w:basedOn w:val="Bekezdsalapbettpusa"/>
    <w:uiPriority w:val="20"/>
    <w:qFormat/>
    <w:rsid w:val="00687FC9"/>
    <w:rPr>
      <w:i/>
      <w:iCs/>
    </w:rPr>
  </w:style>
  <w:style w:type="character" w:customStyle="1" w:styleId="sharing-screen-reader-text">
    <w:name w:val="sharing-screen-reader-text"/>
    <w:basedOn w:val="Bekezdsalapbettpusa"/>
    <w:rsid w:val="00D64774"/>
  </w:style>
  <w:style w:type="paragraph" w:customStyle="1" w:styleId="must-log-in">
    <w:name w:val="must-log-in"/>
    <w:basedOn w:val="Norml"/>
    <w:rsid w:val="00D647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69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75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23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61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64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46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061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78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779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9924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502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312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294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42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752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515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309222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483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9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88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5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449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340823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804523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3817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385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72308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03803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92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6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79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80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06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717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06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98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85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1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45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452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91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393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9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6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113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30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alfozok.com/news/a-cefre-leparlasa-1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2.wp.com/palinkafozoarak.hu/wp-content/uploads/2015/03/cefre-cukroz%C3%A1sa.jpg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halfozok.com/kiegeszitok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http:/www.halfozok.com/news/finomitas-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1652</Words>
  <Characters>11402</Characters>
  <Application>Microsoft Office Word</Application>
  <DocSecurity>0</DocSecurity>
  <Lines>95</Lines>
  <Paragraphs>26</Paragraphs>
  <ScaleCrop>false</ScaleCrop>
  <Company/>
  <LinksUpToDate>false</LinksUpToDate>
  <CharactersWithSpaces>13028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BA2</dc:creator>
  <cp:keywords/>
  <dc:description/>
  <cp:lastModifiedBy>BA2</cp:lastModifiedBy>
  <cp:revision>9</cp:revision>
  <dcterms:created xsi:type="dcterms:W3CDTF">2018-06-11T18:18:00Z</dcterms:created>
  <dcterms:modified xsi:type="dcterms:W3CDTF">2018-08-03T13:23:00Z</dcterms:modified>
</cp:coreProperties>
</file>